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36B34388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10457">
        <w:rPr>
          <w:rFonts w:ascii="Liberation Serif" w:hAnsi="Liberation Serif" w:cs="Liberation Serif"/>
          <w:b/>
          <w:sz w:val="28"/>
          <w:szCs w:val="28"/>
        </w:rPr>
        <w:t>03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10457">
        <w:rPr>
          <w:rFonts w:ascii="Liberation Serif" w:hAnsi="Liberation Serif" w:cs="Liberation Serif"/>
          <w:b/>
          <w:sz w:val="28"/>
          <w:szCs w:val="28"/>
        </w:rPr>
        <w:t>12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A10457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3D0802">
        <w:rPr>
          <w:rFonts w:ascii="Liberation Serif" w:hAnsi="Liberation Serif" w:cs="Liberation Serif"/>
          <w:b/>
          <w:sz w:val="28"/>
          <w:szCs w:val="28"/>
        </w:rPr>
        <w:t>0</w:t>
      </w:r>
      <w:r w:rsidR="006A67F1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D1BB65C" w14:textId="674CA964" w:rsidR="003D0802" w:rsidRDefault="003D0802" w:rsidP="003D0802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A10457">
        <w:rPr>
          <w:rFonts w:ascii="Liberation Serif" w:hAnsi="Liberation Serif" w:cs="Liberation Serif"/>
          <w:sz w:val="28"/>
          <w:szCs w:val="28"/>
        </w:rPr>
        <w:t>О бюджете Каменского муниципального округа Свердловской области на 2026 год и плановый период 2027 и 2028 годов.</w:t>
      </w:r>
    </w:p>
    <w:p w14:paraId="030B5865" w14:textId="654ABFDB" w:rsidR="00A10457" w:rsidRDefault="00A10457" w:rsidP="003D0802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7FAF11FE" w14:textId="6E3C715B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Порядок рассмотрения:</w:t>
      </w:r>
      <w:bookmarkStart w:id="0" w:name="_GoBack"/>
      <w:bookmarkEnd w:id="0"/>
    </w:p>
    <w:p w14:paraId="1FD5AD44" w14:textId="21EFFEA3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 Рассмотрение непрограммной части расходов местного бюджета. Непрограммные направления деятельности.</w:t>
      </w:r>
    </w:p>
    <w:p w14:paraId="3B2FD86A" w14:textId="1A857354" w:rsidR="003D0802" w:rsidRDefault="003D0802" w:rsidP="003D080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41A69">
        <w:rPr>
          <w:rFonts w:ascii="Liberation Serif" w:hAnsi="Liberation Serif" w:cs="Liberation Serif"/>
          <w:sz w:val="28"/>
          <w:szCs w:val="28"/>
        </w:rPr>
        <w:t>Докладчик:</w:t>
      </w:r>
      <w:r>
        <w:rPr>
          <w:rFonts w:ascii="Liberation Serif" w:hAnsi="Liberation Serif" w:cs="Liberation Serif"/>
          <w:sz w:val="28"/>
          <w:szCs w:val="28"/>
        </w:rPr>
        <w:t xml:space="preserve"> Лежнева Наталья Леонидовна - начальник Финансового управления Администрации К</w:t>
      </w:r>
      <w:r w:rsidR="00A10457">
        <w:rPr>
          <w:rFonts w:ascii="Liberation Serif" w:hAnsi="Liberation Serif" w:cs="Liberation Serif"/>
          <w:sz w:val="28"/>
          <w:szCs w:val="28"/>
        </w:rPr>
        <w:t>аменского муниципального округа;</w:t>
      </w:r>
    </w:p>
    <w:p w14:paraId="0CA618A3" w14:textId="62565B99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Содокладчик: Плотникова Марина Александровна – начальник отдела по бухгалтерскому учету, отчетности и контролю.</w:t>
      </w:r>
    </w:p>
    <w:p w14:paraId="2604D73F" w14:textId="22C25D7C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5893079" w14:textId="31C8147E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О проекте мероприятий по финансированию и выполнению наказов избирателей Каменского муниципального округа на 2026 год.</w:t>
      </w:r>
    </w:p>
    <w:p w14:paraId="63C6F3FF" w14:textId="13CB653C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Докладывает: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Белькова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Валентина Юрьевна-ведущий специалист Администрации;</w:t>
      </w:r>
    </w:p>
    <w:p w14:paraId="7CF76DE2" w14:textId="3B3F750F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C11A220" w14:textId="1B854D1D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</w:t>
      </w:r>
      <w:r>
        <w:rPr>
          <w:rFonts w:ascii="Liberation Serif" w:hAnsi="Liberation Serif" w:cs="Liberation Serif"/>
          <w:sz w:val="28"/>
          <w:szCs w:val="28"/>
        </w:rPr>
        <w:t>О бюджете Каменского муниципального округа Свердловской области на 2026 год и плановый период 2027 и 2028 годов.</w:t>
      </w:r>
    </w:p>
    <w:p w14:paraId="262028AB" w14:textId="77777777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 w:rsidRPr="00841A69">
        <w:rPr>
          <w:rFonts w:ascii="Liberation Serif" w:hAnsi="Liberation Serif" w:cs="Liberation Serif"/>
          <w:sz w:val="28"/>
          <w:szCs w:val="28"/>
        </w:rPr>
        <w:t>Докладчик:</w:t>
      </w:r>
      <w:r>
        <w:rPr>
          <w:rFonts w:ascii="Liberation Serif" w:hAnsi="Liberation Serif" w:cs="Liberation Serif"/>
          <w:sz w:val="28"/>
          <w:szCs w:val="28"/>
        </w:rPr>
        <w:t xml:space="preserve"> Лежнева Наталья Леонидовна - начальник Финансового управления Администрации Каменского муниципального округа;</w:t>
      </w:r>
    </w:p>
    <w:p w14:paraId="63EC20CF" w14:textId="3AC4E7E3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F00B90C" w14:textId="553B9234" w:rsidR="00A10457" w:rsidRDefault="00A10457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Заключение Контрольного органа Каменского городского округа на проект Решения Думы Каменского </w:t>
      </w:r>
      <w:r w:rsidR="00EA1498">
        <w:rPr>
          <w:rFonts w:ascii="Liberation Serif" w:hAnsi="Liberation Serif" w:cs="Liberation Serif"/>
          <w:sz w:val="28"/>
          <w:szCs w:val="28"/>
        </w:rPr>
        <w:t>муниципального округа «</w:t>
      </w:r>
      <w:r w:rsidR="00EA1498">
        <w:rPr>
          <w:rFonts w:ascii="Liberation Serif" w:hAnsi="Liberation Serif" w:cs="Liberation Serif"/>
          <w:sz w:val="28"/>
          <w:szCs w:val="28"/>
        </w:rPr>
        <w:t>О бюджете Каменского муниципального округа Свердловской области на 2026 год и плановый период 2027 и 2028 годов</w:t>
      </w:r>
      <w:r w:rsidR="00EA1498">
        <w:rPr>
          <w:rFonts w:ascii="Liberation Serif" w:hAnsi="Liberation Serif" w:cs="Liberation Serif"/>
          <w:sz w:val="28"/>
          <w:szCs w:val="28"/>
        </w:rPr>
        <w:t>».</w:t>
      </w:r>
    </w:p>
    <w:p w14:paraId="6964B672" w14:textId="2E8E7620" w:rsidR="00EA1498" w:rsidRDefault="00EA1498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Докладывает: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Николаевна-Председатель Контрольного органа;</w:t>
      </w:r>
    </w:p>
    <w:p w14:paraId="2A5668B7" w14:textId="4FFC0C12" w:rsidR="00EA1498" w:rsidRDefault="00EA1498" w:rsidP="00A1045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367F558" w14:textId="4125D21C" w:rsidR="00EA1498" w:rsidRDefault="00EA1498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 Сводное заключение на проект Решения Думы Каменского муниципального округа «О бюджете Каменского округа Свердловской области на 2026 год и плановый период 2027 и 2028 годов».</w:t>
      </w:r>
    </w:p>
    <w:p w14:paraId="62FA5256" w14:textId="066ACFD0" w:rsidR="00EA1498" w:rsidRDefault="00EA1498" w:rsidP="00A1045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Докладывает: Антропова Татьяна Валентиновна- председатель комитета Думы Каменского муниципального округа по экономической политике, бюджету и налогам.</w:t>
      </w:r>
    </w:p>
    <w:p w14:paraId="0C7A80F7" w14:textId="0572CD24" w:rsidR="00A10457" w:rsidRDefault="00A10457" w:rsidP="003D080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31B0341" w14:textId="3A67F2CB" w:rsidR="009E6819" w:rsidRPr="00621F3B" w:rsidRDefault="009E6819" w:rsidP="003D0802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79F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457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7EA1"/>
    <w:rsid w:val="00EA0375"/>
    <w:rsid w:val="00EA1498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7BE035A-E555-49BD-91E2-B20ED51B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3</cp:revision>
  <cp:lastPrinted>2025-03-10T08:56:00Z</cp:lastPrinted>
  <dcterms:created xsi:type="dcterms:W3CDTF">2025-12-02T03:47:00Z</dcterms:created>
  <dcterms:modified xsi:type="dcterms:W3CDTF">2025-12-02T04:00:00Z</dcterms:modified>
</cp:coreProperties>
</file>